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27E" w:rsidRDefault="00475F04" w:rsidP="00D0727E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B60DCE" w:rsidRDefault="00D0727E" w:rsidP="00D0727E">
      <w:pPr>
        <w:jc w:val="center"/>
      </w:pPr>
      <w:r w:rsidRPr="00AD73A0">
        <w:rPr>
          <w:rFonts w:ascii="Gotham Book" w:eastAsia="Pristina" w:hAnsi="Gotham Book" w:cs="Pristina"/>
          <w:b/>
          <w:sz w:val="48"/>
          <w:szCs w:val="48"/>
        </w:rPr>
        <w:t>Grace Christian Academy</w:t>
      </w:r>
      <w:r>
        <w:br/>
      </w:r>
      <w:r w:rsidR="00C67538">
        <w:rPr>
          <w:rFonts w:ascii="Verdana" w:eastAsia="Verdana" w:hAnsi="Verdana" w:cs="Verdana"/>
          <w:b/>
          <w:sz w:val="32"/>
          <w:szCs w:val="32"/>
        </w:rPr>
        <w:t>3rd Grade</w:t>
      </w:r>
    </w:p>
    <w:p w:rsidR="00B60DCE" w:rsidRDefault="00C67538">
      <w:pPr>
        <w:ind w:left="1440"/>
        <w:jc w:val="center"/>
      </w:pPr>
      <w:r>
        <w:rPr>
          <w:rFonts w:ascii="Verdana" w:eastAsia="Verdana" w:hAnsi="Verdana" w:cs="Verdana"/>
          <w:sz w:val="32"/>
          <w:szCs w:val="32"/>
        </w:rPr>
        <w:t xml:space="preserve"> </w:t>
      </w:r>
    </w:p>
    <w:p w:rsidR="00B60DCE" w:rsidRDefault="00C67538" w:rsidP="00475F04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  <w:bookmarkStart w:id="0" w:name="_GoBack"/>
      <w:bookmarkEnd w:id="0"/>
    </w:p>
    <w:p w:rsidR="00B60DCE" w:rsidRDefault="00C67538">
      <w:pPr>
        <w:ind w:left="1440"/>
      </w:pPr>
      <w:r>
        <w:rPr>
          <w:rFonts w:ascii="Verdana" w:eastAsia="Verdana" w:hAnsi="Verdana" w:cs="Verdana"/>
          <w:b/>
          <w:i/>
          <w:sz w:val="28"/>
          <w:szCs w:val="28"/>
        </w:rPr>
        <w:t xml:space="preserve"> </w:t>
      </w:r>
    </w:p>
    <w:p w:rsidR="00B60DCE" w:rsidRDefault="00C67538" w:rsidP="00D87C41"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NIV Bible (New International Version)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</w:r>
      <w:r w:rsidR="002431FB">
        <w:rPr>
          <w:rFonts w:ascii="Verdana" w:eastAsia="Verdana" w:hAnsi="Verdana" w:cs="Verdana"/>
          <w:sz w:val="32"/>
          <w:szCs w:val="32"/>
        </w:rPr>
        <w:t>20</w:t>
      </w:r>
      <w:r w:rsidR="00475F04">
        <w:rPr>
          <w:rFonts w:ascii="Verdana" w:eastAsia="Verdana" w:hAnsi="Verdana" w:cs="Verdana"/>
          <w:sz w:val="32"/>
          <w:szCs w:val="32"/>
        </w:rPr>
        <w:t xml:space="preserve">0 </w:t>
      </w:r>
      <w:r>
        <w:rPr>
          <w:rFonts w:ascii="Verdana" w:eastAsia="Verdana" w:hAnsi="Verdana" w:cs="Verdana"/>
          <w:sz w:val="32"/>
          <w:szCs w:val="32"/>
        </w:rPr>
        <w:t xml:space="preserve">Sheet </w:t>
      </w:r>
      <w:r w:rsidR="00475F04">
        <w:rPr>
          <w:rFonts w:ascii="Verdana" w:eastAsia="Verdana" w:hAnsi="Verdana" w:cs="Verdana"/>
          <w:sz w:val="32"/>
          <w:szCs w:val="32"/>
        </w:rPr>
        <w:t xml:space="preserve">pack of </w:t>
      </w:r>
      <w:r w:rsidRPr="00475F04">
        <w:rPr>
          <w:rFonts w:ascii="Verdana" w:eastAsia="Verdana" w:hAnsi="Verdana" w:cs="Verdana"/>
          <w:b/>
          <w:sz w:val="32"/>
          <w:szCs w:val="32"/>
        </w:rPr>
        <w:t>Wide Rule</w:t>
      </w:r>
      <w:r>
        <w:rPr>
          <w:rFonts w:ascii="Verdana" w:eastAsia="Verdana" w:hAnsi="Verdana" w:cs="Verdana"/>
          <w:sz w:val="32"/>
          <w:szCs w:val="32"/>
        </w:rPr>
        <w:t xml:space="preserve"> Loose-Leaf Paper</w:t>
      </w:r>
    </w:p>
    <w:p w:rsidR="00B60DCE" w:rsidRDefault="00475F04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(3</w:t>
      </w:r>
      <w:r w:rsidR="00C67538">
        <w:rPr>
          <w:rFonts w:ascii="Verdana" w:eastAsia="Verdana" w:hAnsi="Verdana" w:cs="Verdana"/>
          <w:sz w:val="32"/>
          <w:szCs w:val="32"/>
        </w:rPr>
        <w:t xml:space="preserve">)     </w:t>
      </w:r>
      <w:r w:rsidR="00C67538">
        <w:rPr>
          <w:rFonts w:ascii="Verdana" w:eastAsia="Verdana" w:hAnsi="Verdana" w:cs="Verdana"/>
          <w:sz w:val="32"/>
          <w:szCs w:val="32"/>
        </w:rPr>
        <w:tab/>
        <w:t>Composition Books – Mead brand preferred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(10)   </w:t>
      </w:r>
      <w:r>
        <w:rPr>
          <w:rFonts w:ascii="Verdana" w:eastAsia="Verdana" w:hAnsi="Verdana" w:cs="Verdana"/>
          <w:sz w:val="32"/>
          <w:szCs w:val="32"/>
        </w:rPr>
        <w:tab/>
        <w:t>2 Pocket Folders</w:t>
      </w:r>
    </w:p>
    <w:p w:rsidR="00B60DCE" w:rsidRDefault="00917D9B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(2</w:t>
      </w:r>
      <w:r w:rsidR="00C67538">
        <w:rPr>
          <w:rFonts w:ascii="Verdana" w:eastAsia="Verdana" w:hAnsi="Verdana" w:cs="Verdana"/>
          <w:sz w:val="32"/>
          <w:szCs w:val="32"/>
        </w:rPr>
        <w:t xml:space="preserve">)     </w:t>
      </w:r>
      <w:r w:rsidR="00C67538"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>2</w:t>
      </w:r>
      <w:r w:rsidR="002431FB">
        <w:rPr>
          <w:rFonts w:ascii="Verdana" w:eastAsia="Verdana" w:hAnsi="Verdana" w:cs="Verdana"/>
          <w:sz w:val="32"/>
          <w:szCs w:val="32"/>
        </w:rPr>
        <w:t xml:space="preserve"> Pocket Folder</w:t>
      </w:r>
      <w:r w:rsidR="00C67538">
        <w:rPr>
          <w:rFonts w:ascii="Verdana" w:eastAsia="Verdana" w:hAnsi="Verdana" w:cs="Verdana"/>
          <w:sz w:val="32"/>
          <w:szCs w:val="32"/>
        </w:rPr>
        <w:t xml:space="preserve"> </w:t>
      </w:r>
      <w:r w:rsidR="00C67538" w:rsidRPr="00475F04">
        <w:rPr>
          <w:rFonts w:ascii="Verdana" w:eastAsia="Verdana" w:hAnsi="Verdana" w:cs="Verdana"/>
          <w:b/>
          <w:sz w:val="32"/>
          <w:szCs w:val="32"/>
        </w:rPr>
        <w:t>with prongs</w:t>
      </w:r>
    </w:p>
    <w:p w:rsidR="00B60DCE" w:rsidRDefault="00D87C41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</w:r>
      <w:r w:rsidR="002431FB" w:rsidRPr="002431FB">
        <w:rPr>
          <w:rFonts w:ascii="Verdana" w:eastAsia="Verdana" w:hAnsi="Verdana" w:cs="Verdana"/>
          <w:b/>
          <w:sz w:val="32"/>
          <w:szCs w:val="32"/>
        </w:rPr>
        <w:t>SPIRAL BOUND</w:t>
      </w:r>
      <w:r w:rsidR="002431FB">
        <w:rPr>
          <w:rFonts w:ascii="Verdana" w:eastAsia="Verdana" w:hAnsi="Verdana" w:cs="Verdana"/>
          <w:sz w:val="32"/>
          <w:szCs w:val="32"/>
        </w:rPr>
        <w:t xml:space="preserve"> </w:t>
      </w:r>
      <w:r w:rsidRPr="002431FB">
        <w:rPr>
          <w:rFonts w:ascii="Verdana" w:eastAsia="Verdana" w:hAnsi="Verdana" w:cs="Verdana"/>
          <w:sz w:val="28"/>
          <w:szCs w:val="28"/>
        </w:rPr>
        <w:t>package</w:t>
      </w:r>
      <w:r w:rsidR="00C67538" w:rsidRPr="002431FB">
        <w:rPr>
          <w:rFonts w:ascii="Verdana" w:eastAsia="Verdana" w:hAnsi="Verdana" w:cs="Verdana"/>
          <w:sz w:val="28"/>
          <w:szCs w:val="28"/>
        </w:rPr>
        <w:t xml:space="preserve"> of 3X5 </w:t>
      </w:r>
      <w:r w:rsidRPr="002431FB">
        <w:rPr>
          <w:rFonts w:ascii="Verdana" w:eastAsia="Verdana" w:hAnsi="Verdana" w:cs="Verdana"/>
          <w:sz w:val="28"/>
          <w:szCs w:val="28"/>
        </w:rPr>
        <w:t xml:space="preserve">lined </w:t>
      </w:r>
      <w:r w:rsidR="00C67538" w:rsidRPr="002431FB">
        <w:rPr>
          <w:rFonts w:ascii="Verdana" w:eastAsia="Verdana" w:hAnsi="Verdana" w:cs="Verdana"/>
          <w:sz w:val="28"/>
          <w:szCs w:val="28"/>
        </w:rPr>
        <w:t>index cards (white only)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(24)   </w:t>
      </w:r>
      <w:r>
        <w:rPr>
          <w:rFonts w:ascii="Verdana" w:eastAsia="Verdana" w:hAnsi="Verdana" w:cs="Verdana"/>
          <w:sz w:val="32"/>
          <w:szCs w:val="32"/>
        </w:rPr>
        <w:tab/>
        <w:t>#2 Pencils (No Mechanical Pencils)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Handheld Pencil Sharpener that holds shavings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(4)     </w:t>
      </w:r>
      <w:r>
        <w:rPr>
          <w:rFonts w:ascii="Verdana" w:eastAsia="Verdana" w:hAnsi="Verdana" w:cs="Verdana"/>
          <w:sz w:val="32"/>
          <w:szCs w:val="32"/>
        </w:rPr>
        <w:tab/>
        <w:t>Zipper Pencil Pouches – Soft cases only please – hard cases take too much room in desks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Eraser for Pencil Marks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 xml:space="preserve">Pair of Scissors – </w:t>
      </w:r>
      <w:r w:rsidRPr="00475F04">
        <w:rPr>
          <w:rFonts w:ascii="Verdana" w:eastAsia="Verdana" w:hAnsi="Verdana" w:cs="Verdana"/>
          <w:b/>
          <w:sz w:val="32"/>
          <w:szCs w:val="32"/>
        </w:rPr>
        <w:t>child size</w:t>
      </w:r>
      <w:r w:rsidR="002431FB" w:rsidRPr="00475F04">
        <w:rPr>
          <w:rFonts w:ascii="Verdana" w:eastAsia="Verdana" w:hAnsi="Verdana" w:cs="Verdana"/>
          <w:b/>
          <w:sz w:val="32"/>
          <w:szCs w:val="32"/>
        </w:rPr>
        <w:t xml:space="preserve"> ONLY</w:t>
      </w:r>
    </w:p>
    <w:p w:rsidR="00B60DCE" w:rsidRDefault="00475F04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(2</w:t>
      </w:r>
      <w:r w:rsidR="00C67538">
        <w:rPr>
          <w:rFonts w:ascii="Verdana" w:eastAsia="Verdana" w:hAnsi="Verdana" w:cs="Verdana"/>
          <w:sz w:val="32"/>
          <w:szCs w:val="32"/>
        </w:rPr>
        <w:t xml:space="preserve">)     </w:t>
      </w:r>
      <w:r w:rsidR="00C67538">
        <w:rPr>
          <w:rFonts w:ascii="Verdana" w:eastAsia="Verdana" w:hAnsi="Verdana" w:cs="Verdana"/>
          <w:sz w:val="32"/>
          <w:szCs w:val="32"/>
        </w:rPr>
        <w:tab/>
        <w:t>Erasable Pens (Blue or Black Ink Only)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Box of 24 Crayons</w:t>
      </w:r>
    </w:p>
    <w:p w:rsidR="00B60DCE" w:rsidRDefault="00475F04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Set of Thin</w:t>
      </w:r>
      <w:r w:rsidR="00C67538">
        <w:rPr>
          <w:rFonts w:ascii="Verdana" w:eastAsia="Verdana" w:hAnsi="Verdana" w:cs="Verdana"/>
          <w:sz w:val="32"/>
          <w:szCs w:val="32"/>
        </w:rPr>
        <w:t xml:space="preserve"> Line Markers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(2)     </w:t>
      </w:r>
      <w:r>
        <w:rPr>
          <w:rFonts w:ascii="Verdana" w:eastAsia="Verdana" w:hAnsi="Verdana" w:cs="Verdana"/>
          <w:sz w:val="32"/>
          <w:szCs w:val="32"/>
        </w:rPr>
        <w:tab/>
        <w:t>Highlighters (any color)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 xml:space="preserve">Box of </w:t>
      </w:r>
      <w:r w:rsidR="00D87C41">
        <w:rPr>
          <w:rFonts w:ascii="Verdana" w:eastAsia="Verdana" w:hAnsi="Verdana" w:cs="Verdana"/>
          <w:sz w:val="32"/>
          <w:szCs w:val="32"/>
        </w:rPr>
        <w:t xml:space="preserve">24 </w:t>
      </w:r>
      <w:r>
        <w:rPr>
          <w:rFonts w:ascii="Verdana" w:eastAsia="Verdana" w:hAnsi="Verdana" w:cs="Verdana"/>
          <w:sz w:val="32"/>
          <w:szCs w:val="32"/>
        </w:rPr>
        <w:t xml:space="preserve">Colored Pencils </w:t>
      </w:r>
      <w:r w:rsidR="00D87C41">
        <w:rPr>
          <w:rFonts w:ascii="Verdana" w:eastAsia="Verdana" w:hAnsi="Verdana" w:cs="Verdana"/>
          <w:b/>
          <w:sz w:val="32"/>
          <w:szCs w:val="32"/>
        </w:rPr>
        <w:t>(not 2 boxes of 12)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</w:t>
      </w:r>
      <w:r w:rsidR="002431FB">
        <w:rPr>
          <w:rFonts w:ascii="Verdana" w:eastAsia="Verdana" w:hAnsi="Verdana" w:cs="Verdana"/>
          <w:sz w:val="32"/>
          <w:szCs w:val="32"/>
        </w:rPr>
        <w:t>8</w:t>
      </w:r>
      <w:r>
        <w:rPr>
          <w:rFonts w:ascii="Verdana" w:eastAsia="Verdana" w:hAnsi="Verdana" w:cs="Verdana"/>
          <w:sz w:val="32"/>
          <w:szCs w:val="32"/>
        </w:rPr>
        <w:t xml:space="preserve">)     </w:t>
      </w:r>
      <w:r>
        <w:rPr>
          <w:rFonts w:ascii="Verdana" w:eastAsia="Verdana" w:hAnsi="Verdana" w:cs="Verdana"/>
          <w:sz w:val="32"/>
          <w:szCs w:val="32"/>
        </w:rPr>
        <w:tab/>
        <w:t>Glue Sticks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QUIET Indoor Game (for Indoor Recess – mazes, puzzles, matching games, travel games, etc.)</w:t>
      </w:r>
    </w:p>
    <w:p w:rsidR="00B60DCE" w:rsidRDefault="00B60DCE">
      <w:pPr>
        <w:ind w:left="1440" w:hanging="1440"/>
      </w:pPr>
    </w:p>
    <w:p w:rsidR="00B60DCE" w:rsidRDefault="00B60DCE"/>
    <w:p w:rsidR="00B60DCE" w:rsidRDefault="00C67538">
      <w:pPr>
        <w:jc w:val="center"/>
      </w:pPr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sectPr w:rsidR="00B60DCE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CE"/>
    <w:rsid w:val="002431FB"/>
    <w:rsid w:val="00475F04"/>
    <w:rsid w:val="00917D9B"/>
    <w:rsid w:val="00AD2039"/>
    <w:rsid w:val="00AD73A0"/>
    <w:rsid w:val="00B60DCE"/>
    <w:rsid w:val="00C67538"/>
    <w:rsid w:val="00D0727E"/>
    <w:rsid w:val="00D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8D5C-5E24-4537-8399-2809B37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Centinario</dc:creator>
  <cp:lastModifiedBy>Jean Erickson</cp:lastModifiedBy>
  <cp:revision>2</cp:revision>
  <dcterms:created xsi:type="dcterms:W3CDTF">2019-06-06T20:10:00Z</dcterms:created>
  <dcterms:modified xsi:type="dcterms:W3CDTF">2019-06-06T20:10:00Z</dcterms:modified>
</cp:coreProperties>
</file>